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E3" w:rsidRDefault="002B1AE7">
      <w:pPr>
        <w:rPr>
          <w:rFonts w:ascii="McLaren" w:eastAsia="McLaren" w:hAnsi="McLaren" w:cs="McLaren"/>
        </w:rPr>
      </w:pPr>
      <w:r>
        <w:rPr>
          <w:rFonts w:ascii="McLaren" w:eastAsia="McLaren" w:hAnsi="McLaren" w:cs="McLaren"/>
          <w:noProof/>
          <w:lang w:val="en-US"/>
        </w:rPr>
        <w:drawing>
          <wp:inline distT="114300" distB="114300" distL="114300" distR="114300">
            <wp:extent cx="5943600" cy="1778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4FE3" w:rsidRDefault="002B1AE7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Central Park South HOA Meeting</w:t>
      </w:r>
    </w:p>
    <w:p w:rsidR="00974FE3" w:rsidRDefault="002B1AE7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Wednesday, Apr 24, 2024</w:t>
      </w:r>
    </w:p>
    <w:p w:rsidR="00974FE3" w:rsidRDefault="002B1AE7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In person Meeting</w:t>
      </w:r>
    </w:p>
    <w:p w:rsidR="00974FE3" w:rsidRDefault="002B1AE7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7:00 p.m. -</w:t>
      </w:r>
      <w:r>
        <w:rPr>
          <w:rFonts w:ascii="McLaren" w:eastAsia="McLaren" w:hAnsi="McLaren" w:cs="McLaren"/>
          <w:sz w:val="24"/>
          <w:szCs w:val="24"/>
        </w:rPr>
        <w:t xml:space="preserve"> 8:30 p.m.</w:t>
      </w:r>
    </w:p>
    <w:p w:rsidR="00974FE3" w:rsidRDefault="00974FE3">
      <w:pPr>
        <w:rPr>
          <w:rFonts w:ascii="McLaren" w:eastAsia="McLaren" w:hAnsi="McLaren" w:cs="McLaren"/>
          <w:sz w:val="24"/>
          <w:szCs w:val="24"/>
        </w:rPr>
      </w:pPr>
    </w:p>
    <w:p w:rsidR="00974FE3" w:rsidRDefault="002B1AE7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Attendance</w:t>
      </w:r>
    </w:p>
    <w:p w:rsidR="00974FE3" w:rsidRDefault="002B1AE7">
      <w:pPr>
        <w:numPr>
          <w:ilvl w:val="0"/>
          <w:numId w:val="5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Julie Lattimore, President</w:t>
      </w:r>
    </w:p>
    <w:p w:rsidR="00974FE3" w:rsidRDefault="002B1AE7">
      <w:pPr>
        <w:numPr>
          <w:ilvl w:val="0"/>
          <w:numId w:val="5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Ted Abramowicz</w:t>
      </w:r>
    </w:p>
    <w:p w:rsidR="00974FE3" w:rsidRDefault="002B1AE7">
      <w:pPr>
        <w:numPr>
          <w:ilvl w:val="0"/>
          <w:numId w:val="5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Hind Kazbour-Secretary </w:t>
      </w:r>
    </w:p>
    <w:p w:rsidR="00974FE3" w:rsidRDefault="00974FE3">
      <w:pPr>
        <w:ind w:left="720"/>
        <w:rPr>
          <w:rFonts w:ascii="McLaren" w:eastAsia="McLaren" w:hAnsi="McLaren" w:cs="McLaren"/>
          <w:sz w:val="24"/>
          <w:szCs w:val="24"/>
        </w:rPr>
      </w:pPr>
    </w:p>
    <w:p w:rsidR="00974FE3" w:rsidRDefault="002B1AE7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Not in Attendance</w:t>
      </w:r>
    </w:p>
    <w:p w:rsidR="00974FE3" w:rsidRDefault="002B1AE7">
      <w:pPr>
        <w:numPr>
          <w:ilvl w:val="0"/>
          <w:numId w:val="4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Pete Seitz</w:t>
      </w:r>
    </w:p>
    <w:p w:rsidR="00974FE3" w:rsidRDefault="002B1AE7">
      <w:pPr>
        <w:numPr>
          <w:ilvl w:val="0"/>
          <w:numId w:val="4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Arthur, Vice</w:t>
      </w:r>
      <w:r>
        <w:rPr>
          <w:rFonts w:ascii="McLaren" w:eastAsia="McLaren" w:hAnsi="McLaren" w:cs="McLaren"/>
          <w:sz w:val="24"/>
          <w:szCs w:val="24"/>
        </w:rPr>
        <w:t xml:space="preserve"> President of finance</w:t>
      </w:r>
    </w:p>
    <w:p w:rsidR="00974FE3" w:rsidRDefault="002B1AE7">
      <w:pPr>
        <w:numPr>
          <w:ilvl w:val="0"/>
          <w:numId w:val="4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Stephanie Laroo- Treasurer </w:t>
      </w:r>
    </w:p>
    <w:p w:rsidR="00974FE3" w:rsidRDefault="00974FE3">
      <w:pPr>
        <w:rPr>
          <w:rFonts w:ascii="McLaren" w:eastAsia="McLaren" w:hAnsi="McLaren" w:cs="McLaren"/>
          <w:sz w:val="24"/>
          <w:szCs w:val="24"/>
        </w:rPr>
      </w:pPr>
    </w:p>
    <w:p w:rsidR="00974FE3" w:rsidRDefault="002B1AE7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*Board approval of former member Clarence Baker III to return to the HOA board effective April 24, 2024.</w:t>
      </w:r>
    </w:p>
    <w:p w:rsidR="00974FE3" w:rsidRDefault="00974FE3">
      <w:pPr>
        <w:rPr>
          <w:rFonts w:ascii="McLaren" w:eastAsia="McLaren" w:hAnsi="McLaren" w:cs="McLaren"/>
          <w:sz w:val="24"/>
          <w:szCs w:val="24"/>
        </w:rPr>
      </w:pPr>
    </w:p>
    <w:p w:rsidR="00974FE3" w:rsidRDefault="002B1AE7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Meeting Topics</w:t>
      </w:r>
    </w:p>
    <w:p w:rsidR="00974FE3" w:rsidRDefault="002B1AE7">
      <w:pPr>
        <w:numPr>
          <w:ilvl w:val="0"/>
          <w:numId w:val="6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Landscaping Maintenance/ Legal Requirements.</w:t>
      </w:r>
    </w:p>
    <w:p w:rsidR="00974FE3" w:rsidRDefault="002B1AE7">
      <w:pPr>
        <w:numPr>
          <w:ilvl w:val="0"/>
          <w:numId w:val="6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Garage Sale - First week in June, Thursday- Sunday. </w:t>
      </w:r>
    </w:p>
    <w:p w:rsidR="00974FE3" w:rsidRDefault="002B1AE7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Presenta</w:t>
      </w:r>
      <w:r>
        <w:rPr>
          <w:rFonts w:ascii="McLaren" w:eastAsia="McLaren" w:hAnsi="McLaren" w:cs="McLaren"/>
          <w:b/>
          <w:sz w:val="24"/>
          <w:szCs w:val="24"/>
          <w:u w:val="single"/>
        </w:rPr>
        <w:t>tion of Reports</w:t>
      </w:r>
    </w:p>
    <w:p w:rsidR="00974FE3" w:rsidRDefault="002B1AE7">
      <w:pPr>
        <w:numPr>
          <w:ilvl w:val="0"/>
          <w:numId w:val="3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Budget/Financials. Thru 3/31/24 FY 2023</w:t>
      </w:r>
    </w:p>
    <w:p w:rsidR="00974FE3" w:rsidRDefault="002B1AE7">
      <w:pPr>
        <w:numPr>
          <w:ilvl w:val="0"/>
          <w:numId w:val="3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3 year rollback overview</w:t>
      </w:r>
    </w:p>
    <w:p w:rsidR="00974FE3" w:rsidRDefault="002B1AE7">
      <w:pPr>
        <w:numPr>
          <w:ilvl w:val="0"/>
          <w:numId w:val="3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Balance sheet</w:t>
      </w:r>
    </w:p>
    <w:p w:rsidR="00974FE3" w:rsidRDefault="002B1AE7">
      <w:pPr>
        <w:rPr>
          <w:rFonts w:ascii="McLaren" w:eastAsia="McLaren" w:hAnsi="McLaren" w:cs="McLaren"/>
          <w:b/>
          <w:sz w:val="24"/>
          <w:szCs w:val="24"/>
        </w:rPr>
      </w:pPr>
      <w:r>
        <w:rPr>
          <w:rFonts w:ascii="McLaren" w:eastAsia="McLaren" w:hAnsi="McLaren" w:cs="McLaren"/>
          <w:b/>
          <w:sz w:val="24"/>
          <w:szCs w:val="24"/>
        </w:rPr>
        <w:lastRenderedPageBreak/>
        <w:t>*Financial report on website as of 3/31/2024</w:t>
      </w:r>
    </w:p>
    <w:p w:rsidR="00974FE3" w:rsidRDefault="002B1AE7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Litigation Responsibility</w:t>
      </w:r>
    </w:p>
    <w:p w:rsidR="00974FE3" w:rsidRDefault="002B1AE7">
      <w:pPr>
        <w:numPr>
          <w:ilvl w:val="0"/>
          <w:numId w:val="7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Legal Responsibility to uphold DCCR;s of </w:t>
      </w:r>
      <w:r>
        <w:rPr>
          <w:rFonts w:ascii="McLaren" w:eastAsia="McLaren" w:hAnsi="McLaren" w:cs="McLaren"/>
          <w:sz w:val="24"/>
          <w:szCs w:val="24"/>
        </w:rPr>
        <w:t xml:space="preserve">CP </w:t>
      </w:r>
      <w:r>
        <w:rPr>
          <w:rFonts w:ascii="McLaren" w:eastAsia="McLaren" w:hAnsi="McLaren" w:cs="McLaren"/>
          <w:sz w:val="24"/>
          <w:szCs w:val="24"/>
        </w:rPr>
        <w:t>South</w:t>
      </w:r>
    </w:p>
    <w:p w:rsidR="00974FE3" w:rsidRDefault="002B1AE7">
      <w:pPr>
        <w:numPr>
          <w:ilvl w:val="0"/>
          <w:numId w:val="7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Lien for non-payment of dues</w:t>
      </w:r>
      <w:bookmarkStart w:id="0" w:name="_GoBack"/>
      <w:bookmarkEnd w:id="0"/>
    </w:p>
    <w:p w:rsidR="00974FE3" w:rsidRDefault="002B1AE7">
      <w:pPr>
        <w:numPr>
          <w:ilvl w:val="0"/>
          <w:numId w:val="7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Legal action will be enforced when resident refuses to follow DCCR’s</w:t>
      </w:r>
    </w:p>
    <w:p w:rsidR="00974FE3" w:rsidRDefault="00974FE3">
      <w:pPr>
        <w:rPr>
          <w:rFonts w:ascii="McLaren" w:eastAsia="McLaren" w:hAnsi="McLaren" w:cs="McLaren"/>
          <w:sz w:val="24"/>
          <w:szCs w:val="24"/>
        </w:rPr>
      </w:pPr>
    </w:p>
    <w:p w:rsidR="00974FE3" w:rsidRDefault="002B1AE7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Architectural Controls Committee</w:t>
      </w:r>
    </w:p>
    <w:p w:rsidR="00974FE3" w:rsidRDefault="002B1AE7">
      <w:pPr>
        <w:numPr>
          <w:ilvl w:val="0"/>
          <w:numId w:val="1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HOA must approve architectural revisions before any canton permits are requested.</w:t>
      </w:r>
    </w:p>
    <w:p w:rsidR="00974FE3" w:rsidRDefault="00974FE3">
      <w:pPr>
        <w:rPr>
          <w:rFonts w:ascii="McLaren" w:eastAsia="McLaren" w:hAnsi="McLaren" w:cs="McLaren"/>
          <w:sz w:val="24"/>
          <w:szCs w:val="24"/>
        </w:rPr>
      </w:pPr>
    </w:p>
    <w:p w:rsidR="00974FE3" w:rsidRDefault="002B1AE7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Future Projects</w:t>
      </w:r>
    </w:p>
    <w:p w:rsidR="00974FE3" w:rsidRDefault="002B1AE7">
      <w:pPr>
        <w:numPr>
          <w:ilvl w:val="0"/>
          <w:numId w:val="2"/>
        </w:numPr>
        <w:rPr>
          <w:rFonts w:ascii="McLaren" w:eastAsia="McLaren" w:hAnsi="McLaren" w:cs="McLaren"/>
          <w:b/>
          <w:sz w:val="24"/>
          <w:szCs w:val="24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Damage tree cutting/removing</w:t>
      </w:r>
    </w:p>
    <w:p w:rsidR="00974FE3" w:rsidRDefault="002B1AE7">
      <w:pPr>
        <w:numPr>
          <w:ilvl w:val="0"/>
          <w:numId w:val="2"/>
        </w:numPr>
        <w:rPr>
          <w:rFonts w:ascii="McLaren" w:eastAsia="McLaren" w:hAnsi="McLaren" w:cs="McLaren"/>
          <w:b/>
          <w:sz w:val="24"/>
          <w:szCs w:val="24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Updating entrance signs</w:t>
      </w:r>
    </w:p>
    <w:p w:rsidR="00974FE3" w:rsidRDefault="002B1AE7">
      <w:pPr>
        <w:numPr>
          <w:ilvl w:val="0"/>
          <w:numId w:val="2"/>
        </w:numPr>
        <w:rPr>
          <w:rFonts w:ascii="McLaren" w:eastAsia="McLaren" w:hAnsi="McLaren" w:cs="McLaren"/>
          <w:b/>
          <w:sz w:val="24"/>
          <w:szCs w:val="24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F</w:t>
      </w:r>
      <w:r>
        <w:rPr>
          <w:rFonts w:ascii="McLaren" w:eastAsia="McLaren" w:hAnsi="McLaren" w:cs="McLaren"/>
          <w:b/>
          <w:sz w:val="24"/>
          <w:szCs w:val="24"/>
          <w:u w:val="single"/>
        </w:rPr>
        <w:t>ountains for ponds</w:t>
      </w:r>
    </w:p>
    <w:p w:rsidR="00974FE3" w:rsidRDefault="00974FE3">
      <w:pPr>
        <w:rPr>
          <w:rFonts w:ascii="McLaren" w:eastAsia="McLaren" w:hAnsi="McLaren" w:cs="McLaren"/>
          <w:b/>
          <w:sz w:val="24"/>
          <w:szCs w:val="24"/>
          <w:u w:val="single"/>
        </w:rPr>
      </w:pPr>
    </w:p>
    <w:p w:rsidR="00974FE3" w:rsidRDefault="00974FE3">
      <w:pPr>
        <w:rPr>
          <w:rFonts w:ascii="McLaren" w:eastAsia="McLaren" w:hAnsi="McLaren" w:cs="McLaren"/>
          <w:b/>
          <w:sz w:val="24"/>
          <w:szCs w:val="24"/>
          <w:u w:val="single"/>
        </w:rPr>
      </w:pPr>
    </w:p>
    <w:sectPr w:rsidR="00974F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Lare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B34"/>
    <w:multiLevelType w:val="multilevel"/>
    <w:tmpl w:val="8466C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E702DB"/>
    <w:multiLevelType w:val="multilevel"/>
    <w:tmpl w:val="858E3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E70A6"/>
    <w:multiLevelType w:val="multilevel"/>
    <w:tmpl w:val="C9E29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AE0FDA"/>
    <w:multiLevelType w:val="multilevel"/>
    <w:tmpl w:val="B05C3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BC206C"/>
    <w:multiLevelType w:val="multilevel"/>
    <w:tmpl w:val="FE8CF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765894"/>
    <w:multiLevelType w:val="multilevel"/>
    <w:tmpl w:val="E83C0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F77232"/>
    <w:multiLevelType w:val="multilevel"/>
    <w:tmpl w:val="8C10D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E3"/>
    <w:rsid w:val="002B1AE7"/>
    <w:rsid w:val="009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03E57-3D53-4F01-A2BC-738946AF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Kazbour, Hind I</dc:creator>
  <cp:lastModifiedBy>El-Baf, Hind I</cp:lastModifiedBy>
  <cp:revision>2</cp:revision>
  <dcterms:created xsi:type="dcterms:W3CDTF">2024-05-09T16:08:00Z</dcterms:created>
  <dcterms:modified xsi:type="dcterms:W3CDTF">2024-05-09T16:08:00Z</dcterms:modified>
</cp:coreProperties>
</file>